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8" w:rsidRPr="00B84D3F" w:rsidRDefault="008A34A8" w:rsidP="00CB2378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细胞生物学</w:t>
      </w:r>
      <w:r w:rsidR="00CB2378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平台</w:t>
      </w:r>
      <w:r w:rsidR="00716155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3DHISTECH</w:t>
      </w:r>
      <w:r w:rsidR="00716155" w:rsidRPr="00716155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玻片扫描系统</w:t>
      </w:r>
      <w:r w:rsid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</w:t>
      </w:r>
      <w:r w:rsidR="00CB2378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通知</w:t>
      </w:r>
    </w:p>
    <w:p w:rsidR="00CB2378" w:rsidRPr="00C77E59" w:rsidRDefault="00C77E59" w:rsidP="00C77E59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C77E59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Pannoramic切片扫描仪可以为HE染色、IHC染色、免疫荧光染色和FISH染色等切片做高通量扫描。单次可装载150张切片，自动扫描，连续追加。具备Z轴层扫和景深拓展功能，可进行厚样本多层图像的拍摄和融合。CaseViewer图像处理软件简洁易操作，具有图像亮度对比度调节、同屏对比和图像标注等功能。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培训仪器：</w:t>
      </w:r>
      <w:r w:rsidR="00C77E59" w:rsidRPr="00716155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3DHISTECH</w:t>
      </w:r>
      <w:r w:rsidR="00C77E59" w:rsidRPr="00716155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玻片扫描系统Pannoramic SCAN</w:t>
      </w:r>
    </w:p>
    <w:p w:rsidR="00C61723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bCs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培训内容：</w:t>
      </w:r>
      <w:r w:rsidR="00C61723" w:rsidRPr="00C61723">
        <w:rPr>
          <w:rFonts w:ascii="仿宋" w:eastAsia="仿宋" w:hAnsi="仿宋" w:cstheme="minorBidi" w:hint="eastAsia"/>
          <w:bCs/>
          <w:color w:val="000000" w:themeColor="text1"/>
          <w:kern w:val="24"/>
          <w:sz w:val="28"/>
          <w:szCs w:val="28"/>
        </w:rPr>
        <w:t>开关机、图像扫描及</w:t>
      </w:r>
      <w:r w:rsidR="00C61723" w:rsidRPr="00C61723">
        <w:rPr>
          <w:rFonts w:ascii="仿宋" w:eastAsia="仿宋" w:hAnsi="仿宋" w:cstheme="minorBidi"/>
          <w:bCs/>
          <w:color w:val="000000" w:themeColor="text1"/>
          <w:kern w:val="24"/>
          <w:sz w:val="28"/>
          <w:szCs w:val="28"/>
        </w:rPr>
        <w:t>Profile</w:t>
      </w:r>
      <w:r w:rsidR="00C61723">
        <w:rPr>
          <w:rFonts w:ascii="仿宋" w:eastAsia="仿宋" w:hAnsi="仿宋" w:cstheme="minorBidi" w:hint="eastAsia"/>
          <w:bCs/>
          <w:color w:val="000000" w:themeColor="text1"/>
          <w:kern w:val="24"/>
          <w:sz w:val="28"/>
          <w:szCs w:val="28"/>
        </w:rPr>
        <w:t>选择与设置等</w:t>
      </w:r>
    </w:p>
    <w:p w:rsidR="008A34A8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培训时间：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201</w:t>
      </w:r>
      <w:r w:rsidR="007D2B3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年</w:t>
      </w:r>
      <w:r w:rsidR="00712B3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月</w:t>
      </w:r>
      <w:r w:rsidR="00712B3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3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日</w:t>
      </w:r>
      <w:r w:rsidR="0087669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（周五）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培训地点：清华大学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医学</w:t>
      </w:r>
      <w:r w:rsidR="009F50D1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科学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楼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C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784BCC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 xml:space="preserve">联系电话： </w:t>
      </w:r>
      <w:r w:rsidR="00173B9B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010</w:t>
      </w:r>
      <w:r w:rsidR="00173B9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627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89417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223</w:t>
      </w:r>
      <w:r w:rsidR="00173B9B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 </w:t>
      </w:r>
      <w:r w:rsidR="00173B9B" w:rsidRPr="00173B9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汪老师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报名方式：</w:t>
      </w:r>
      <w:r w:rsidR="009F50D1" w:rsidRPr="00B84D3F">
        <w:rPr>
          <w:rFonts w:ascii="仿宋" w:eastAsia="仿宋" w:hAnsi="仿宋" w:cstheme="minorBidi"/>
          <w:color w:val="FF0000"/>
          <w:kern w:val="24"/>
          <w:sz w:val="28"/>
          <w:szCs w:val="28"/>
        </w:rPr>
        <w:t xml:space="preserve"> </w:t>
      </w:r>
    </w:p>
    <w:p w:rsidR="00A91975" w:rsidRDefault="00644F47" w:rsidP="009F50D1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访问</w:t>
      </w:r>
      <w:r w:rsidR="009F50D1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链接：</w:t>
      </w:r>
      <w:r w:rsidR="00A91975" w:rsidRPr="00A91975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http://sapphireking.mikecrm.com/bySUTSE</w:t>
      </w:r>
    </w:p>
    <w:p w:rsidR="009F50D1" w:rsidRPr="009F50D1" w:rsidRDefault="009F50D1" w:rsidP="009F50D1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或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扫描二维码：</w:t>
      </w:r>
    </w:p>
    <w:p w:rsidR="00CB2378" w:rsidRDefault="00A91975" w:rsidP="00CB2378">
      <w:pPr>
        <w:pStyle w:val="a5"/>
        <w:spacing w:before="0" w:beforeAutospacing="0" w:after="0" w:afterAutospacing="0" w:line="560" w:lineRule="exact"/>
        <w:ind w:firstLineChars="200" w:firstLine="480"/>
        <w:jc w:val="center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106045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图片 1" descr="https://www.mikecrm.com/ugc_4_a/pub/1c/1c1j2pznqbgd553n8c0px3psi16z5426/form/qr/bySUTSE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bySUTSE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378" w:rsidRPr="00200D38" w:rsidRDefault="00CB2378" w:rsidP="00200D38">
      <w:pPr>
        <w:pStyle w:val="a5"/>
        <w:spacing w:before="0" w:beforeAutospacing="0" w:after="0" w:afterAutospacing="0"/>
        <w:ind w:firstLineChars="200" w:firstLine="560"/>
        <w:jc w:val="center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</w:p>
    <w:p w:rsidR="009F50D1" w:rsidRDefault="00200D38" w:rsidP="00C77E59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注：</w:t>
      </w:r>
    </w:p>
    <w:p w:rsidR="00C77E59" w:rsidRPr="00200D38" w:rsidRDefault="00C77E59" w:rsidP="00C77E59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/>
          <w:color w:val="000000" w:themeColor="text1"/>
          <w:kern w:val="24"/>
          <w:sz w:val="28"/>
          <w:szCs w:val="28"/>
        </w:rPr>
        <w:t>1</w:t>
      </w:r>
      <w:r w:rsidR="009F50D1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、</w:t>
      </w:r>
      <w:r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培训费用：</w:t>
      </w:r>
      <w:r w:rsidRPr="00200D38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校内</w:t>
      </w:r>
      <w:r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免费</w:t>
      </w:r>
      <w:r w:rsidRPr="00200D38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，校外收费。</w:t>
      </w:r>
    </w:p>
    <w:p w:rsidR="00200D38" w:rsidRDefault="00C77E59" w:rsidP="00200D38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/>
          <w:color w:val="000000" w:themeColor="text1"/>
          <w:kern w:val="24"/>
          <w:sz w:val="28"/>
          <w:szCs w:val="28"/>
        </w:rPr>
        <w:t>2</w:t>
      </w:r>
      <w:r w:rsidR="009F50D1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、</w:t>
      </w:r>
      <w:r w:rsidR="004D6D22"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本学期细胞平台会根据用户需要提供多次小型上机培训，为保证培训效果，每次培训人数上限为5名，报完为止。</w:t>
      </w:r>
    </w:p>
    <w:p w:rsidR="00CB2378" w:rsidRPr="005D4B61" w:rsidRDefault="004D6D22" w:rsidP="00C77E59">
      <w:pPr>
        <w:spacing w:beforeLines="100" w:before="312" w:line="360" w:lineRule="exact"/>
        <w:ind w:right="57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细胞生物学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平台</w:t>
      </w:r>
    </w:p>
    <w:p w:rsidR="00CB2378" w:rsidRPr="005D4B61" w:rsidRDefault="004D6D22" w:rsidP="00C77E59">
      <w:pPr>
        <w:spacing w:beforeLines="100" w:before="312" w:line="360" w:lineRule="exact"/>
        <w:ind w:right="57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生物医学测试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中心</w:t>
      </w:r>
    </w:p>
    <w:p w:rsidR="00B35119" w:rsidRDefault="00B35119" w:rsidP="00C77E59">
      <w:pPr>
        <w:spacing w:beforeLines="100" w:before="312" w:line="360" w:lineRule="exact"/>
        <w:ind w:right="57" w:firstLineChars="200" w:firstLine="420"/>
        <w:jc w:val="right"/>
      </w:pPr>
      <w:bookmarkStart w:id="0" w:name="_GoBack"/>
      <w:bookmarkEnd w:id="0"/>
    </w:p>
    <w:sectPr w:rsidR="00B35119" w:rsidSect="008E30D6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41" w:rsidRDefault="001F3141" w:rsidP="00CB2378">
      <w:r>
        <w:separator/>
      </w:r>
    </w:p>
  </w:endnote>
  <w:endnote w:type="continuationSeparator" w:id="0">
    <w:p w:rsidR="001F3141" w:rsidRDefault="001F3141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41" w:rsidRDefault="001F3141" w:rsidP="00CB2378">
      <w:r>
        <w:separator/>
      </w:r>
    </w:p>
  </w:footnote>
  <w:footnote w:type="continuationSeparator" w:id="0">
    <w:p w:rsidR="001F3141" w:rsidRDefault="001F3141" w:rsidP="00CB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173B9B"/>
    <w:rsid w:val="001F3141"/>
    <w:rsid w:val="00200D38"/>
    <w:rsid w:val="002509A4"/>
    <w:rsid w:val="002C2F68"/>
    <w:rsid w:val="002D40AC"/>
    <w:rsid w:val="0037228F"/>
    <w:rsid w:val="0047079E"/>
    <w:rsid w:val="004D5416"/>
    <w:rsid w:val="004D6D22"/>
    <w:rsid w:val="00591589"/>
    <w:rsid w:val="005A4804"/>
    <w:rsid w:val="0064386A"/>
    <w:rsid w:val="00644F47"/>
    <w:rsid w:val="006710D2"/>
    <w:rsid w:val="00673C3E"/>
    <w:rsid w:val="00684618"/>
    <w:rsid w:val="006D42B5"/>
    <w:rsid w:val="00712B38"/>
    <w:rsid w:val="00716155"/>
    <w:rsid w:val="0073074D"/>
    <w:rsid w:val="00784BCC"/>
    <w:rsid w:val="007B1530"/>
    <w:rsid w:val="007D2B38"/>
    <w:rsid w:val="00812F43"/>
    <w:rsid w:val="0087669F"/>
    <w:rsid w:val="008A34A8"/>
    <w:rsid w:val="00915801"/>
    <w:rsid w:val="009644F2"/>
    <w:rsid w:val="009D3260"/>
    <w:rsid w:val="009F50D1"/>
    <w:rsid w:val="00A91975"/>
    <w:rsid w:val="00AE5242"/>
    <w:rsid w:val="00B303A7"/>
    <w:rsid w:val="00B35119"/>
    <w:rsid w:val="00C01998"/>
    <w:rsid w:val="00C05173"/>
    <w:rsid w:val="00C45ED7"/>
    <w:rsid w:val="00C61723"/>
    <w:rsid w:val="00C73878"/>
    <w:rsid w:val="00C77E59"/>
    <w:rsid w:val="00C86BA5"/>
    <w:rsid w:val="00CA0852"/>
    <w:rsid w:val="00CB2378"/>
    <w:rsid w:val="00CC0E08"/>
    <w:rsid w:val="00D15133"/>
    <w:rsid w:val="00E03C0D"/>
    <w:rsid w:val="00E875FE"/>
    <w:rsid w:val="00EC22BC"/>
    <w:rsid w:val="00EC7AC6"/>
    <w:rsid w:val="00EF6FC5"/>
    <w:rsid w:val="00F66F16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2019-12-30T08:09:00Z</dcterms:created>
  <dcterms:modified xsi:type="dcterms:W3CDTF">2019-12-30T08:15:00Z</dcterms:modified>
</cp:coreProperties>
</file>