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D7" w:rsidRDefault="00D72D0C" w:rsidP="004157C9">
      <w:pPr>
        <w:widowControl/>
        <w:spacing w:after="160" w:line="360" w:lineRule="auto"/>
        <w:rPr>
          <w:rFonts w:ascii="宋体" w:eastAsia="宋体" w:hAnsi="宋体" w:cs="Times New Roman"/>
          <w:b/>
          <w:kern w:val="0"/>
          <w:sz w:val="24"/>
          <w:szCs w:val="24"/>
        </w:rPr>
      </w:pPr>
      <w:r>
        <w:rPr>
          <w:rFonts w:ascii="Times New Roman" w:hAnsi="Times New Roman" w:cs="Times New Roman" w:hint="eastAsia"/>
          <w:b/>
          <w:kern w:val="0"/>
          <w:sz w:val="28"/>
          <w:szCs w:val="28"/>
        </w:rPr>
        <w:t>共享仪器平台</w:t>
      </w:r>
      <w:r w:rsidR="006C2BD7" w:rsidRPr="006C2019">
        <w:rPr>
          <w:rFonts w:ascii="Times New Roman" w:hAnsi="Times New Roman" w:cs="Times New Roman"/>
          <w:b/>
          <w:kern w:val="0"/>
          <w:sz w:val="28"/>
          <w:szCs w:val="28"/>
        </w:rPr>
        <w:t>BD</w:t>
      </w:r>
      <w:r w:rsidR="006C2BD7" w:rsidRPr="006C2019">
        <w:rPr>
          <w:rFonts w:ascii="Times New Roman" w:hAnsi="Times New Roman" w:cs="Times New Roman"/>
          <w:b/>
          <w:kern w:val="0"/>
          <w:sz w:val="28"/>
          <w:szCs w:val="28"/>
        </w:rPr>
        <w:t>流式细胞术系列讲座</w:t>
      </w:r>
      <w:r>
        <w:rPr>
          <w:rFonts w:ascii="Times New Roman" w:hAnsi="Times New Roman" w:cs="Times New Roman" w:hint="eastAsia"/>
          <w:b/>
          <w:kern w:val="0"/>
          <w:sz w:val="28"/>
          <w:szCs w:val="28"/>
        </w:rPr>
        <w:t>---</w:t>
      </w:r>
      <w:r w:rsidR="006C2BD7" w:rsidRPr="006C2019">
        <w:rPr>
          <w:rFonts w:ascii="Times New Roman" w:hAnsi="Times New Roman" w:cs="Times New Roman"/>
          <w:b/>
          <w:kern w:val="0"/>
          <w:sz w:val="28"/>
          <w:szCs w:val="28"/>
        </w:rPr>
        <w:t>流式多色</w:t>
      </w:r>
      <w:r w:rsidR="006C2BD7" w:rsidRPr="006C2019">
        <w:rPr>
          <w:rFonts w:ascii="Times New Roman" w:hAnsi="Times New Roman" w:cs="Times New Roman"/>
          <w:b/>
          <w:kern w:val="0"/>
          <w:sz w:val="28"/>
          <w:szCs w:val="28"/>
        </w:rPr>
        <w:t>Panel</w:t>
      </w:r>
      <w:r w:rsidR="006C2BD7" w:rsidRPr="006C2019">
        <w:rPr>
          <w:rFonts w:ascii="Times New Roman" w:hAnsi="Times New Roman" w:cs="Times New Roman"/>
          <w:b/>
          <w:kern w:val="0"/>
          <w:sz w:val="28"/>
          <w:szCs w:val="28"/>
        </w:rPr>
        <w:t>设计</w:t>
      </w:r>
      <w:r w:rsidR="006C2BD7" w:rsidRPr="00D72D0C">
        <w:rPr>
          <w:rFonts w:ascii="宋体" w:eastAsia="宋体" w:hAnsi="宋体" w:cs="Times New Roman"/>
          <w:b/>
          <w:kern w:val="0"/>
          <w:sz w:val="24"/>
          <w:szCs w:val="24"/>
        </w:rPr>
        <w:t>和应用</w:t>
      </w:r>
    </w:p>
    <w:p w:rsidR="00B357BF" w:rsidRPr="00C844C4" w:rsidRDefault="00B357BF" w:rsidP="00B357BF">
      <w:pPr>
        <w:tabs>
          <w:tab w:val="left" w:pos="4769"/>
          <w:tab w:val="left" w:pos="4859"/>
          <w:tab w:val="left" w:pos="5301"/>
          <w:tab w:val="center" w:pos="6619"/>
        </w:tabs>
        <w:spacing w:line="360" w:lineRule="auto"/>
        <w:ind w:firstLine="480"/>
        <w:jc w:val="left"/>
        <w:rPr>
          <w:sz w:val="24"/>
          <w:szCs w:val="24"/>
        </w:rPr>
      </w:pPr>
      <w:r w:rsidRPr="00C844C4">
        <w:rPr>
          <w:rFonts w:hint="eastAsia"/>
          <w:sz w:val="24"/>
          <w:szCs w:val="24"/>
        </w:rPr>
        <w:t>生物医学测试中心共享仪器平台将于</w:t>
      </w:r>
      <w:r w:rsidRPr="00C844C4">
        <w:rPr>
          <w:rFonts w:hint="eastAsia"/>
          <w:sz w:val="24"/>
          <w:szCs w:val="24"/>
        </w:rPr>
        <w:t>2020</w:t>
      </w:r>
      <w:r w:rsidRPr="00C844C4">
        <w:rPr>
          <w:rFonts w:hint="eastAsia"/>
          <w:sz w:val="24"/>
          <w:szCs w:val="24"/>
        </w:rPr>
        <w:t>年</w:t>
      </w:r>
      <w:r w:rsidRPr="00C844C4">
        <w:rPr>
          <w:rFonts w:hint="eastAsia"/>
          <w:sz w:val="24"/>
          <w:szCs w:val="24"/>
        </w:rPr>
        <w:t>5</w:t>
      </w:r>
      <w:r w:rsidRPr="00C844C4">
        <w:rPr>
          <w:rFonts w:hint="eastAsia"/>
          <w:sz w:val="24"/>
          <w:szCs w:val="24"/>
        </w:rPr>
        <w:t>月</w:t>
      </w:r>
      <w:r w:rsidRPr="00C844C4">
        <w:rPr>
          <w:sz w:val="24"/>
          <w:szCs w:val="24"/>
        </w:rPr>
        <w:t>14</w:t>
      </w:r>
      <w:r w:rsidRPr="00C844C4">
        <w:rPr>
          <w:rFonts w:hint="eastAsia"/>
          <w:sz w:val="24"/>
          <w:szCs w:val="24"/>
        </w:rPr>
        <w:t>日</w:t>
      </w:r>
      <w:r w:rsidRPr="00C844C4">
        <w:rPr>
          <w:sz w:val="24"/>
          <w:szCs w:val="24"/>
        </w:rPr>
        <w:t>9:10-11:50</w:t>
      </w:r>
      <w:r w:rsidRPr="00C844C4">
        <w:rPr>
          <w:rFonts w:hint="eastAsia"/>
          <w:sz w:val="24"/>
          <w:szCs w:val="24"/>
        </w:rPr>
        <w:t>举行</w:t>
      </w:r>
      <w:r w:rsidRPr="00C844C4">
        <w:rPr>
          <w:rFonts w:hint="eastAsia"/>
          <w:sz w:val="24"/>
          <w:szCs w:val="24"/>
        </w:rPr>
        <w:t>BD</w:t>
      </w:r>
      <w:r w:rsidRPr="00C844C4">
        <w:rPr>
          <w:rFonts w:hint="eastAsia"/>
          <w:sz w:val="24"/>
          <w:szCs w:val="24"/>
        </w:rPr>
        <w:t>流式细胞术线上讲座。</w:t>
      </w:r>
    </w:p>
    <w:p w:rsidR="006C2BD7" w:rsidRPr="00C844C4" w:rsidRDefault="006C2BD7" w:rsidP="00D72D0C">
      <w:pPr>
        <w:widowControl/>
        <w:spacing w:line="360" w:lineRule="auto"/>
        <w:ind w:firstLineChars="200" w:firstLine="480"/>
        <w:rPr>
          <w:rFonts w:ascii="宋体" w:eastAsia="宋体" w:hAnsi="宋体" w:cs="Times New Roman"/>
          <w:color w:val="333333"/>
          <w:kern w:val="0"/>
          <w:sz w:val="24"/>
          <w:szCs w:val="24"/>
        </w:rPr>
      </w:pPr>
      <w:r w:rsidRPr="00C844C4">
        <w:rPr>
          <w:rFonts w:ascii="宋体" w:eastAsia="宋体" w:hAnsi="宋体" w:cs="Times New Roman"/>
          <w:color w:val="333333"/>
          <w:kern w:val="0"/>
          <w:sz w:val="24"/>
          <w:szCs w:val="24"/>
        </w:rPr>
        <w:t>2020年BD流式细胞术系列讲座之一“流式多色panel设计和应用”将在5月14日“云上”开展，流式细胞术是一种高敏感度、高效率的细胞生物学研究方法，在临床诊断、疗效评估、以及生物医学研究中被广泛应用。利用流式细胞仪通过多色实验进行生物样本更多参数同时检测是现在流式应用国际趋势，本次讲座就流式多色Panel设计和流式的应用进行一定的讲解，希望能够对有需求的实验室提供技术上的支持。</w:t>
      </w:r>
    </w:p>
    <w:p w:rsidR="006C2019" w:rsidRPr="00C844C4" w:rsidRDefault="00D72D0C" w:rsidP="006C2019">
      <w:pPr>
        <w:widowControl/>
        <w:spacing w:line="360" w:lineRule="auto"/>
        <w:rPr>
          <w:rFonts w:ascii="宋体" w:eastAsia="宋体" w:hAnsi="宋体" w:cs="Times New Roman"/>
          <w:b/>
          <w:color w:val="333333"/>
          <w:kern w:val="0"/>
          <w:sz w:val="24"/>
          <w:szCs w:val="24"/>
        </w:rPr>
      </w:pPr>
      <w:r w:rsidRPr="00C844C4">
        <w:rPr>
          <w:rFonts w:ascii="宋体" w:eastAsia="宋体" w:hAnsi="宋体" w:cs="Times New Roman" w:hint="eastAsia"/>
          <w:b/>
          <w:color w:val="333333"/>
          <w:kern w:val="0"/>
          <w:sz w:val="24"/>
          <w:szCs w:val="24"/>
        </w:rPr>
        <w:t>讲座</w:t>
      </w:r>
      <w:r w:rsidR="006C2019" w:rsidRPr="00C844C4">
        <w:rPr>
          <w:rFonts w:ascii="宋体" w:eastAsia="宋体" w:hAnsi="宋体" w:cs="Times New Roman"/>
          <w:b/>
          <w:color w:val="333333"/>
          <w:kern w:val="0"/>
          <w:sz w:val="24"/>
          <w:szCs w:val="24"/>
        </w:rPr>
        <w:t>内容</w:t>
      </w:r>
      <w:r w:rsidR="006C2019" w:rsidRPr="00C844C4">
        <w:rPr>
          <w:rFonts w:ascii="宋体" w:eastAsia="宋体" w:hAnsi="宋体" w:cs="Times New Roman" w:hint="eastAsia"/>
          <w:b/>
          <w:color w:val="333333"/>
          <w:kern w:val="0"/>
          <w:sz w:val="24"/>
          <w:szCs w:val="24"/>
        </w:rPr>
        <w:t>：</w:t>
      </w:r>
    </w:p>
    <w:tbl>
      <w:tblPr>
        <w:tblStyle w:val="a3"/>
        <w:tblW w:w="8642" w:type="dxa"/>
        <w:tblLook w:val="04A0" w:firstRow="1" w:lastRow="0" w:firstColumn="1" w:lastColumn="0" w:noHBand="0" w:noVBand="1"/>
      </w:tblPr>
      <w:tblGrid>
        <w:gridCol w:w="2074"/>
        <w:gridCol w:w="2511"/>
        <w:gridCol w:w="2880"/>
        <w:gridCol w:w="1177"/>
      </w:tblGrid>
      <w:tr w:rsidR="006C2BD7" w:rsidRPr="00C844C4" w:rsidTr="00D72D0C">
        <w:tc>
          <w:tcPr>
            <w:tcW w:w="2074" w:type="dxa"/>
          </w:tcPr>
          <w:p w:rsidR="006C2BD7" w:rsidRPr="00C844C4" w:rsidRDefault="006C2BD7" w:rsidP="006C2019">
            <w:pPr>
              <w:widowControl/>
              <w:spacing w:line="360" w:lineRule="auto"/>
              <w:rPr>
                <w:rFonts w:ascii="宋体" w:eastAsia="宋体" w:hAnsi="宋体" w:cs="Times New Roman"/>
                <w:color w:val="333333"/>
                <w:kern w:val="0"/>
                <w:sz w:val="24"/>
                <w:szCs w:val="24"/>
              </w:rPr>
            </w:pPr>
            <w:r w:rsidRPr="00C844C4">
              <w:rPr>
                <w:rFonts w:ascii="宋体" w:eastAsia="宋体" w:hAnsi="宋体" w:cs="Times New Roman"/>
                <w:color w:val="333333"/>
                <w:kern w:val="0"/>
                <w:sz w:val="24"/>
                <w:szCs w:val="24"/>
              </w:rPr>
              <w:t>时间</w:t>
            </w:r>
          </w:p>
        </w:tc>
        <w:tc>
          <w:tcPr>
            <w:tcW w:w="2511" w:type="dxa"/>
          </w:tcPr>
          <w:p w:rsidR="006C2BD7" w:rsidRPr="00C844C4" w:rsidRDefault="006C2BD7" w:rsidP="006C2019">
            <w:pPr>
              <w:widowControl/>
              <w:spacing w:line="360" w:lineRule="auto"/>
              <w:rPr>
                <w:rFonts w:ascii="宋体" w:eastAsia="宋体" w:hAnsi="宋体" w:cs="Times New Roman"/>
                <w:color w:val="333333"/>
                <w:kern w:val="0"/>
                <w:sz w:val="24"/>
                <w:szCs w:val="24"/>
              </w:rPr>
            </w:pPr>
            <w:r w:rsidRPr="00C844C4">
              <w:rPr>
                <w:rFonts w:ascii="宋体" w:eastAsia="宋体" w:hAnsi="宋体" w:cs="Times New Roman"/>
                <w:color w:val="333333"/>
                <w:kern w:val="0"/>
                <w:sz w:val="24"/>
                <w:szCs w:val="24"/>
              </w:rPr>
              <w:t>内容</w:t>
            </w:r>
          </w:p>
        </w:tc>
        <w:tc>
          <w:tcPr>
            <w:tcW w:w="2880" w:type="dxa"/>
          </w:tcPr>
          <w:p w:rsidR="006C2BD7" w:rsidRPr="00C844C4" w:rsidRDefault="006C2BD7" w:rsidP="006C2019">
            <w:pPr>
              <w:widowControl/>
              <w:spacing w:line="360" w:lineRule="auto"/>
              <w:rPr>
                <w:rFonts w:ascii="宋体" w:eastAsia="宋体" w:hAnsi="宋体" w:cs="Times New Roman"/>
                <w:color w:val="333333"/>
                <w:kern w:val="0"/>
                <w:sz w:val="24"/>
                <w:szCs w:val="24"/>
              </w:rPr>
            </w:pPr>
            <w:r w:rsidRPr="00C844C4">
              <w:rPr>
                <w:rFonts w:ascii="宋体" w:eastAsia="宋体" w:hAnsi="宋体" w:cs="Times New Roman"/>
                <w:color w:val="333333"/>
                <w:kern w:val="0"/>
                <w:sz w:val="24"/>
                <w:szCs w:val="24"/>
              </w:rPr>
              <w:t>主讲人</w:t>
            </w:r>
          </w:p>
        </w:tc>
        <w:tc>
          <w:tcPr>
            <w:tcW w:w="1177" w:type="dxa"/>
          </w:tcPr>
          <w:p w:rsidR="006C2BD7" w:rsidRPr="00C844C4" w:rsidRDefault="006C2BD7" w:rsidP="006C2019">
            <w:pPr>
              <w:widowControl/>
              <w:spacing w:line="360" w:lineRule="auto"/>
              <w:rPr>
                <w:rFonts w:ascii="宋体" w:eastAsia="宋体" w:hAnsi="宋体" w:cs="Times New Roman"/>
                <w:color w:val="333333"/>
                <w:kern w:val="0"/>
                <w:sz w:val="24"/>
                <w:szCs w:val="24"/>
              </w:rPr>
            </w:pPr>
            <w:r w:rsidRPr="00C844C4">
              <w:rPr>
                <w:rFonts w:ascii="宋体" w:eastAsia="宋体" w:hAnsi="宋体" w:cs="Times New Roman" w:hint="eastAsia"/>
                <w:color w:val="333333"/>
                <w:kern w:val="0"/>
                <w:sz w:val="24"/>
                <w:szCs w:val="24"/>
              </w:rPr>
              <w:t>地点</w:t>
            </w:r>
          </w:p>
        </w:tc>
      </w:tr>
      <w:tr w:rsidR="006C2BD7" w:rsidRPr="00C844C4" w:rsidTr="00D72D0C">
        <w:tc>
          <w:tcPr>
            <w:tcW w:w="2074" w:type="dxa"/>
          </w:tcPr>
          <w:p w:rsidR="006C2BD7" w:rsidRPr="00C844C4" w:rsidRDefault="006C2BD7" w:rsidP="006C2019">
            <w:pPr>
              <w:widowControl/>
              <w:spacing w:line="360" w:lineRule="auto"/>
              <w:rPr>
                <w:rFonts w:ascii="宋体" w:eastAsia="宋体" w:hAnsi="宋体" w:cs="Times New Roman"/>
                <w:color w:val="333333"/>
                <w:kern w:val="0"/>
                <w:sz w:val="24"/>
                <w:szCs w:val="24"/>
              </w:rPr>
            </w:pPr>
            <w:r w:rsidRPr="00C844C4">
              <w:rPr>
                <w:rFonts w:ascii="宋体" w:eastAsia="宋体" w:hAnsi="宋体" w:cs="Times New Roman"/>
                <w:color w:val="333333"/>
                <w:kern w:val="0"/>
                <w:sz w:val="24"/>
                <w:szCs w:val="24"/>
              </w:rPr>
              <w:t>9:10-9:30</w:t>
            </w:r>
          </w:p>
        </w:tc>
        <w:tc>
          <w:tcPr>
            <w:tcW w:w="2511" w:type="dxa"/>
          </w:tcPr>
          <w:p w:rsidR="006C2BD7" w:rsidRPr="00C844C4" w:rsidRDefault="006C2BD7" w:rsidP="006C2019">
            <w:pPr>
              <w:widowControl/>
              <w:spacing w:line="360" w:lineRule="auto"/>
              <w:rPr>
                <w:rFonts w:ascii="宋体" w:eastAsia="宋体" w:hAnsi="宋体" w:cs="Times New Roman"/>
                <w:color w:val="333333"/>
                <w:kern w:val="0"/>
                <w:sz w:val="24"/>
                <w:szCs w:val="24"/>
              </w:rPr>
            </w:pPr>
            <w:r w:rsidRPr="00C844C4">
              <w:rPr>
                <w:rFonts w:ascii="宋体" w:eastAsia="宋体" w:hAnsi="宋体" w:cs="Times New Roman"/>
                <w:color w:val="333333"/>
                <w:kern w:val="0"/>
                <w:sz w:val="24"/>
                <w:szCs w:val="24"/>
              </w:rPr>
              <w:t>共享仪器平台介绍</w:t>
            </w:r>
          </w:p>
        </w:tc>
        <w:tc>
          <w:tcPr>
            <w:tcW w:w="2880" w:type="dxa"/>
          </w:tcPr>
          <w:p w:rsidR="006C2BD7" w:rsidRPr="00C844C4" w:rsidRDefault="006C2BD7" w:rsidP="006C2019">
            <w:pPr>
              <w:widowControl/>
              <w:spacing w:line="360" w:lineRule="auto"/>
              <w:rPr>
                <w:rFonts w:ascii="宋体" w:eastAsia="宋体" w:hAnsi="宋体" w:cs="Times New Roman"/>
                <w:color w:val="333333"/>
                <w:kern w:val="0"/>
                <w:sz w:val="24"/>
                <w:szCs w:val="24"/>
              </w:rPr>
            </w:pPr>
            <w:r w:rsidRPr="00C844C4">
              <w:rPr>
                <w:rFonts w:ascii="宋体" w:eastAsia="宋体" w:hAnsi="宋体" w:cs="Times New Roman"/>
                <w:color w:val="333333"/>
                <w:kern w:val="0"/>
                <w:sz w:val="24"/>
                <w:szCs w:val="24"/>
              </w:rPr>
              <w:t>冯倩倩</w:t>
            </w:r>
            <w:r w:rsidR="00D80B46" w:rsidRPr="00C844C4">
              <w:rPr>
                <w:rFonts w:ascii="宋体" w:eastAsia="宋体" w:hAnsi="宋体" w:cs="Times New Roman"/>
                <w:color w:val="333333"/>
                <w:kern w:val="0"/>
                <w:sz w:val="24"/>
                <w:szCs w:val="24"/>
              </w:rPr>
              <w:t xml:space="preserve"> 共享仪器平台主管</w:t>
            </w:r>
          </w:p>
        </w:tc>
        <w:tc>
          <w:tcPr>
            <w:tcW w:w="1177" w:type="dxa"/>
            <w:vMerge w:val="restart"/>
          </w:tcPr>
          <w:p w:rsidR="006C2BD7" w:rsidRPr="00C844C4" w:rsidRDefault="006C2BD7" w:rsidP="006C2019">
            <w:pPr>
              <w:widowControl/>
              <w:spacing w:line="360" w:lineRule="auto"/>
              <w:rPr>
                <w:rFonts w:ascii="宋体" w:eastAsia="宋体" w:hAnsi="宋体" w:cs="Times New Roman"/>
                <w:color w:val="333333"/>
                <w:kern w:val="0"/>
                <w:sz w:val="24"/>
                <w:szCs w:val="24"/>
              </w:rPr>
            </w:pPr>
          </w:p>
          <w:p w:rsidR="006C2BD7" w:rsidRPr="00C844C4" w:rsidRDefault="006C2BD7" w:rsidP="00067458">
            <w:pPr>
              <w:widowControl/>
              <w:spacing w:line="360" w:lineRule="auto"/>
              <w:jc w:val="center"/>
              <w:rPr>
                <w:rFonts w:ascii="宋体" w:eastAsia="宋体" w:hAnsi="宋体" w:cs="Times New Roman"/>
                <w:color w:val="333333"/>
                <w:kern w:val="0"/>
                <w:sz w:val="24"/>
                <w:szCs w:val="24"/>
              </w:rPr>
            </w:pPr>
            <w:r w:rsidRPr="00C844C4">
              <w:rPr>
                <w:rFonts w:ascii="宋体" w:eastAsia="宋体" w:hAnsi="宋体" w:cs="Times New Roman" w:hint="eastAsia"/>
                <w:color w:val="333333"/>
                <w:kern w:val="0"/>
                <w:sz w:val="24"/>
                <w:szCs w:val="24"/>
              </w:rPr>
              <w:t>腾讯会议</w:t>
            </w:r>
          </w:p>
        </w:tc>
      </w:tr>
      <w:tr w:rsidR="006C2BD7" w:rsidRPr="00C844C4" w:rsidTr="00D72D0C">
        <w:tc>
          <w:tcPr>
            <w:tcW w:w="2074" w:type="dxa"/>
          </w:tcPr>
          <w:p w:rsidR="006C2BD7" w:rsidRPr="00C844C4" w:rsidRDefault="006C2BD7" w:rsidP="006C2019">
            <w:pPr>
              <w:widowControl/>
              <w:spacing w:line="360" w:lineRule="auto"/>
              <w:rPr>
                <w:rFonts w:ascii="宋体" w:eastAsia="宋体" w:hAnsi="宋体" w:cs="Times New Roman"/>
                <w:color w:val="333333"/>
                <w:kern w:val="0"/>
                <w:sz w:val="24"/>
                <w:szCs w:val="24"/>
              </w:rPr>
            </w:pPr>
            <w:r w:rsidRPr="00C844C4">
              <w:rPr>
                <w:rFonts w:ascii="宋体" w:eastAsia="宋体" w:hAnsi="宋体" w:cs="Times New Roman"/>
                <w:color w:val="333333"/>
                <w:kern w:val="0"/>
                <w:sz w:val="24"/>
                <w:szCs w:val="24"/>
              </w:rPr>
              <w:t>9:30-10:30</w:t>
            </w:r>
          </w:p>
        </w:tc>
        <w:tc>
          <w:tcPr>
            <w:tcW w:w="2511" w:type="dxa"/>
          </w:tcPr>
          <w:p w:rsidR="006C2BD7" w:rsidRPr="00C844C4" w:rsidRDefault="006C2BD7" w:rsidP="006C2019">
            <w:pPr>
              <w:widowControl/>
              <w:spacing w:line="360" w:lineRule="auto"/>
              <w:rPr>
                <w:rFonts w:ascii="宋体" w:eastAsia="宋体" w:hAnsi="宋体" w:cs="Times New Roman"/>
                <w:color w:val="333333"/>
                <w:kern w:val="0"/>
                <w:sz w:val="24"/>
                <w:szCs w:val="24"/>
              </w:rPr>
            </w:pPr>
            <w:r w:rsidRPr="00C844C4">
              <w:rPr>
                <w:rFonts w:ascii="宋体" w:eastAsia="宋体" w:hAnsi="宋体" w:cs="Times New Roman"/>
                <w:color w:val="333333"/>
                <w:kern w:val="0"/>
                <w:sz w:val="24"/>
                <w:szCs w:val="24"/>
              </w:rPr>
              <w:t>流式多色Panel设计</w:t>
            </w:r>
          </w:p>
        </w:tc>
        <w:tc>
          <w:tcPr>
            <w:tcW w:w="2880" w:type="dxa"/>
          </w:tcPr>
          <w:p w:rsidR="006C2BD7" w:rsidRPr="00C844C4" w:rsidRDefault="00067458" w:rsidP="006C2019">
            <w:pPr>
              <w:widowControl/>
              <w:spacing w:line="360" w:lineRule="auto"/>
              <w:rPr>
                <w:rFonts w:ascii="宋体" w:eastAsia="宋体" w:hAnsi="宋体" w:cs="Times New Roman"/>
                <w:color w:val="333333"/>
                <w:kern w:val="0"/>
                <w:sz w:val="24"/>
                <w:szCs w:val="24"/>
              </w:rPr>
            </w:pPr>
            <w:r w:rsidRPr="00C844C4">
              <w:rPr>
                <w:rFonts w:ascii="宋体" w:eastAsia="宋体" w:hAnsi="宋体" w:cs="Times New Roman"/>
                <w:color w:val="333333"/>
                <w:kern w:val="0"/>
                <w:sz w:val="24"/>
                <w:szCs w:val="24"/>
              </w:rPr>
              <w:t>赵洋 BD高级产品应用专员</w:t>
            </w:r>
          </w:p>
        </w:tc>
        <w:tc>
          <w:tcPr>
            <w:tcW w:w="1177" w:type="dxa"/>
            <w:vMerge/>
          </w:tcPr>
          <w:p w:rsidR="006C2BD7" w:rsidRPr="00C844C4" w:rsidRDefault="006C2BD7" w:rsidP="006C2019">
            <w:pPr>
              <w:widowControl/>
              <w:spacing w:line="360" w:lineRule="auto"/>
              <w:rPr>
                <w:rFonts w:ascii="宋体" w:eastAsia="宋体" w:hAnsi="宋体" w:cs="Times New Roman"/>
                <w:color w:val="333333"/>
                <w:kern w:val="0"/>
                <w:sz w:val="24"/>
                <w:szCs w:val="24"/>
              </w:rPr>
            </w:pPr>
          </w:p>
        </w:tc>
      </w:tr>
      <w:tr w:rsidR="006C2BD7" w:rsidRPr="00C844C4" w:rsidTr="00D72D0C">
        <w:tc>
          <w:tcPr>
            <w:tcW w:w="2074" w:type="dxa"/>
          </w:tcPr>
          <w:p w:rsidR="006C2BD7" w:rsidRPr="00C844C4" w:rsidRDefault="006C2BD7" w:rsidP="006C2019">
            <w:pPr>
              <w:widowControl/>
              <w:spacing w:line="360" w:lineRule="auto"/>
              <w:rPr>
                <w:rFonts w:ascii="宋体" w:eastAsia="宋体" w:hAnsi="宋体" w:cs="Times New Roman"/>
                <w:color w:val="333333"/>
                <w:kern w:val="0"/>
                <w:sz w:val="24"/>
                <w:szCs w:val="24"/>
              </w:rPr>
            </w:pPr>
            <w:r w:rsidRPr="00C844C4">
              <w:rPr>
                <w:rFonts w:ascii="宋体" w:eastAsia="宋体" w:hAnsi="宋体" w:cs="Times New Roman"/>
                <w:color w:val="333333"/>
                <w:kern w:val="0"/>
                <w:sz w:val="24"/>
                <w:szCs w:val="24"/>
              </w:rPr>
              <w:t>10:30-11:30</w:t>
            </w:r>
          </w:p>
        </w:tc>
        <w:tc>
          <w:tcPr>
            <w:tcW w:w="2511" w:type="dxa"/>
          </w:tcPr>
          <w:p w:rsidR="006C2BD7" w:rsidRPr="00C844C4" w:rsidRDefault="006C2BD7" w:rsidP="006C2019">
            <w:pPr>
              <w:widowControl/>
              <w:spacing w:line="360" w:lineRule="auto"/>
              <w:rPr>
                <w:rFonts w:ascii="宋体" w:eastAsia="宋体" w:hAnsi="宋体" w:cs="Times New Roman"/>
                <w:color w:val="333333"/>
                <w:kern w:val="0"/>
                <w:sz w:val="24"/>
                <w:szCs w:val="24"/>
              </w:rPr>
            </w:pPr>
            <w:r w:rsidRPr="00C844C4">
              <w:rPr>
                <w:rFonts w:ascii="宋体" w:eastAsia="宋体" w:hAnsi="宋体" w:cs="Times New Roman"/>
                <w:color w:val="333333"/>
                <w:kern w:val="0"/>
                <w:sz w:val="24"/>
                <w:szCs w:val="24"/>
              </w:rPr>
              <w:t>流式</w:t>
            </w:r>
            <w:r w:rsidR="00640CF2" w:rsidRPr="00C844C4">
              <w:rPr>
                <w:rFonts w:ascii="宋体" w:eastAsia="宋体" w:hAnsi="宋体" w:cs="Times New Roman"/>
                <w:color w:val="333333"/>
                <w:kern w:val="0"/>
                <w:sz w:val="24"/>
                <w:szCs w:val="24"/>
              </w:rPr>
              <w:t>细胞术</w:t>
            </w:r>
            <w:r w:rsidRPr="00C844C4">
              <w:rPr>
                <w:rFonts w:ascii="宋体" w:eastAsia="宋体" w:hAnsi="宋体" w:cs="Times New Roman"/>
                <w:color w:val="333333"/>
                <w:kern w:val="0"/>
                <w:sz w:val="24"/>
                <w:szCs w:val="24"/>
              </w:rPr>
              <w:t>的应用</w:t>
            </w:r>
            <w:r w:rsidR="00640CF2" w:rsidRPr="00C844C4">
              <w:rPr>
                <w:rFonts w:ascii="宋体" w:eastAsia="宋体" w:hAnsi="宋体" w:cs="Times New Roman"/>
                <w:color w:val="333333"/>
                <w:kern w:val="0"/>
                <w:sz w:val="24"/>
                <w:szCs w:val="24"/>
              </w:rPr>
              <w:t>方向</w:t>
            </w:r>
          </w:p>
        </w:tc>
        <w:tc>
          <w:tcPr>
            <w:tcW w:w="2880" w:type="dxa"/>
          </w:tcPr>
          <w:p w:rsidR="006C2BD7" w:rsidRPr="00C844C4" w:rsidRDefault="00640CF2" w:rsidP="006C2019">
            <w:pPr>
              <w:widowControl/>
              <w:spacing w:line="360" w:lineRule="auto"/>
              <w:rPr>
                <w:rFonts w:ascii="宋体" w:eastAsia="宋体" w:hAnsi="宋体" w:cs="Times New Roman"/>
                <w:color w:val="333333"/>
                <w:kern w:val="0"/>
                <w:sz w:val="24"/>
                <w:szCs w:val="24"/>
              </w:rPr>
            </w:pPr>
            <w:r w:rsidRPr="00C844C4">
              <w:rPr>
                <w:rFonts w:ascii="宋体" w:eastAsia="宋体" w:hAnsi="宋体" w:cs="Times New Roman"/>
                <w:color w:val="333333"/>
                <w:kern w:val="0"/>
                <w:sz w:val="24"/>
                <w:szCs w:val="24"/>
              </w:rPr>
              <w:t>蔡薇</w:t>
            </w:r>
            <w:r w:rsidR="00067458" w:rsidRPr="00C844C4">
              <w:rPr>
                <w:rFonts w:ascii="宋体" w:eastAsia="宋体" w:hAnsi="宋体" w:cs="Times New Roman"/>
                <w:color w:val="333333"/>
                <w:kern w:val="0"/>
                <w:sz w:val="24"/>
                <w:szCs w:val="24"/>
              </w:rPr>
              <w:t>BD高级产品应用专员</w:t>
            </w:r>
          </w:p>
        </w:tc>
        <w:tc>
          <w:tcPr>
            <w:tcW w:w="1177" w:type="dxa"/>
            <w:vMerge/>
          </w:tcPr>
          <w:p w:rsidR="006C2BD7" w:rsidRPr="00C844C4" w:rsidRDefault="006C2BD7" w:rsidP="006C2019">
            <w:pPr>
              <w:widowControl/>
              <w:spacing w:line="360" w:lineRule="auto"/>
              <w:rPr>
                <w:rFonts w:ascii="宋体" w:eastAsia="宋体" w:hAnsi="宋体" w:cs="Times New Roman"/>
                <w:color w:val="333333"/>
                <w:kern w:val="0"/>
                <w:sz w:val="24"/>
                <w:szCs w:val="24"/>
              </w:rPr>
            </w:pPr>
          </w:p>
        </w:tc>
      </w:tr>
      <w:tr w:rsidR="00067458" w:rsidRPr="00C844C4" w:rsidTr="00D72D0C">
        <w:tc>
          <w:tcPr>
            <w:tcW w:w="2074" w:type="dxa"/>
          </w:tcPr>
          <w:p w:rsidR="00067458" w:rsidRPr="00C844C4" w:rsidRDefault="00067458" w:rsidP="006C2019">
            <w:pPr>
              <w:widowControl/>
              <w:spacing w:line="360" w:lineRule="auto"/>
              <w:rPr>
                <w:rFonts w:ascii="宋体" w:eastAsia="宋体" w:hAnsi="宋体" w:cs="Times New Roman"/>
                <w:color w:val="333333"/>
                <w:kern w:val="0"/>
                <w:sz w:val="24"/>
                <w:szCs w:val="24"/>
              </w:rPr>
            </w:pPr>
            <w:r w:rsidRPr="00C844C4">
              <w:rPr>
                <w:rFonts w:ascii="宋体" w:eastAsia="宋体" w:hAnsi="宋体" w:cs="Times New Roman"/>
                <w:color w:val="333333"/>
                <w:kern w:val="0"/>
                <w:sz w:val="24"/>
                <w:szCs w:val="24"/>
              </w:rPr>
              <w:t>11:30-11:50</w:t>
            </w:r>
          </w:p>
        </w:tc>
        <w:tc>
          <w:tcPr>
            <w:tcW w:w="5391" w:type="dxa"/>
            <w:gridSpan w:val="2"/>
          </w:tcPr>
          <w:p w:rsidR="00067458" w:rsidRPr="00C844C4" w:rsidRDefault="00067458" w:rsidP="00067458">
            <w:pPr>
              <w:widowControl/>
              <w:spacing w:line="360" w:lineRule="auto"/>
              <w:jc w:val="center"/>
              <w:rPr>
                <w:rFonts w:ascii="宋体" w:eastAsia="宋体" w:hAnsi="宋体" w:cs="Times New Roman"/>
                <w:color w:val="333333"/>
                <w:kern w:val="0"/>
                <w:sz w:val="24"/>
                <w:szCs w:val="24"/>
              </w:rPr>
            </w:pPr>
            <w:r w:rsidRPr="00C844C4">
              <w:rPr>
                <w:rFonts w:ascii="宋体" w:eastAsia="宋体" w:hAnsi="宋体" w:cs="Times New Roman"/>
                <w:color w:val="333333"/>
                <w:kern w:val="0"/>
                <w:sz w:val="24"/>
                <w:szCs w:val="24"/>
              </w:rPr>
              <w:t>答疑</w:t>
            </w:r>
          </w:p>
        </w:tc>
        <w:tc>
          <w:tcPr>
            <w:tcW w:w="1177" w:type="dxa"/>
            <w:vMerge/>
          </w:tcPr>
          <w:p w:rsidR="00067458" w:rsidRPr="00C844C4" w:rsidRDefault="00067458" w:rsidP="006C2019">
            <w:pPr>
              <w:widowControl/>
              <w:spacing w:line="360" w:lineRule="auto"/>
              <w:rPr>
                <w:rFonts w:ascii="宋体" w:eastAsia="宋体" w:hAnsi="宋体" w:cs="Times New Roman"/>
                <w:color w:val="333333"/>
                <w:kern w:val="0"/>
                <w:sz w:val="24"/>
                <w:szCs w:val="24"/>
              </w:rPr>
            </w:pPr>
          </w:p>
        </w:tc>
      </w:tr>
    </w:tbl>
    <w:p w:rsidR="006C2019" w:rsidRPr="00C844C4" w:rsidRDefault="00D72D0C" w:rsidP="006C2019">
      <w:pPr>
        <w:widowControl/>
        <w:spacing w:line="360" w:lineRule="auto"/>
        <w:rPr>
          <w:rFonts w:ascii="宋体" w:eastAsia="宋体" w:hAnsi="宋体" w:cs="Times New Roman"/>
          <w:b/>
          <w:color w:val="333333"/>
          <w:kern w:val="0"/>
          <w:sz w:val="24"/>
          <w:szCs w:val="24"/>
        </w:rPr>
      </w:pPr>
      <w:r w:rsidRPr="00C844C4">
        <w:rPr>
          <w:rFonts w:ascii="宋体" w:eastAsia="宋体" w:hAnsi="宋体" w:cs="Times New Roman" w:hint="eastAsia"/>
          <w:b/>
          <w:color w:val="333333"/>
          <w:kern w:val="0"/>
          <w:sz w:val="24"/>
          <w:szCs w:val="24"/>
        </w:rPr>
        <w:t>讲座</w:t>
      </w:r>
      <w:r w:rsidR="006C2019" w:rsidRPr="00C844C4">
        <w:rPr>
          <w:rFonts w:ascii="宋体" w:eastAsia="宋体" w:hAnsi="宋体" w:cs="Times New Roman" w:hint="eastAsia"/>
          <w:b/>
          <w:color w:val="333333"/>
          <w:kern w:val="0"/>
          <w:sz w:val="24"/>
          <w:szCs w:val="24"/>
        </w:rPr>
        <w:t>时间及方</w:t>
      </w:r>
      <w:r w:rsidR="006C2019" w:rsidRPr="00C844C4">
        <w:rPr>
          <w:rFonts w:ascii="宋体" w:eastAsia="宋体" w:hAnsi="宋体" w:cs="Times New Roman"/>
          <w:b/>
          <w:color w:val="333333"/>
          <w:kern w:val="0"/>
          <w:sz w:val="24"/>
          <w:szCs w:val="24"/>
        </w:rPr>
        <w:t>式</w:t>
      </w:r>
      <w:r w:rsidR="006C2019" w:rsidRPr="00C844C4">
        <w:rPr>
          <w:rFonts w:ascii="宋体" w:eastAsia="宋体" w:hAnsi="宋体" w:cs="Times New Roman" w:hint="eastAsia"/>
          <w:b/>
          <w:color w:val="333333"/>
          <w:kern w:val="0"/>
          <w:sz w:val="24"/>
          <w:szCs w:val="24"/>
        </w:rPr>
        <w:t>：</w:t>
      </w:r>
      <w:r w:rsidR="006C2019" w:rsidRPr="00C844C4">
        <w:rPr>
          <w:rFonts w:ascii="宋体" w:eastAsia="宋体" w:hAnsi="宋体" w:cs="Times New Roman" w:hint="eastAsia"/>
          <w:color w:val="333333"/>
          <w:kern w:val="0"/>
          <w:sz w:val="24"/>
          <w:szCs w:val="24"/>
        </w:rPr>
        <w:t>2020年5月14日</w:t>
      </w:r>
      <w:r w:rsidRPr="00C844C4">
        <w:rPr>
          <w:rFonts w:ascii="宋体" w:eastAsia="宋体" w:hAnsi="宋体" w:cs="Times New Roman" w:hint="eastAsia"/>
          <w:color w:val="333333"/>
          <w:kern w:val="0"/>
          <w:sz w:val="24"/>
          <w:szCs w:val="24"/>
        </w:rPr>
        <w:t>（周四）</w:t>
      </w:r>
      <w:r w:rsidR="006C2019" w:rsidRPr="00C844C4">
        <w:rPr>
          <w:rFonts w:ascii="宋体" w:eastAsia="宋体" w:hAnsi="宋体" w:cs="Times New Roman" w:hint="eastAsia"/>
          <w:color w:val="333333"/>
          <w:kern w:val="0"/>
          <w:sz w:val="24"/>
          <w:szCs w:val="24"/>
        </w:rPr>
        <w:t xml:space="preserve">  9:10</w:t>
      </w:r>
      <w:r w:rsidR="006C2019" w:rsidRPr="00C844C4">
        <w:rPr>
          <w:rFonts w:ascii="宋体" w:eastAsia="宋体" w:hAnsi="宋体" w:cs="Times New Roman"/>
          <w:color w:val="333333"/>
          <w:kern w:val="0"/>
          <w:sz w:val="24"/>
          <w:szCs w:val="24"/>
        </w:rPr>
        <w:t>-11</w:t>
      </w:r>
      <w:r w:rsidR="006C2019" w:rsidRPr="00C844C4">
        <w:rPr>
          <w:rFonts w:ascii="宋体" w:eastAsia="宋体" w:hAnsi="宋体" w:cs="Times New Roman" w:hint="eastAsia"/>
          <w:color w:val="333333"/>
          <w:kern w:val="0"/>
          <w:sz w:val="24"/>
          <w:szCs w:val="24"/>
        </w:rPr>
        <w:t>:50</w:t>
      </w:r>
    </w:p>
    <w:p w:rsidR="006C2019" w:rsidRPr="00C844C4" w:rsidRDefault="006C2019" w:rsidP="00D72D0C">
      <w:pPr>
        <w:widowControl/>
        <w:spacing w:line="360" w:lineRule="auto"/>
        <w:ind w:firstLineChars="800" w:firstLine="1920"/>
        <w:rPr>
          <w:rFonts w:ascii="宋体" w:eastAsia="宋体" w:hAnsi="宋体" w:cs="Times New Roman"/>
          <w:color w:val="333333"/>
          <w:kern w:val="0"/>
          <w:sz w:val="24"/>
          <w:szCs w:val="24"/>
        </w:rPr>
      </w:pPr>
      <w:r w:rsidRPr="00C844C4">
        <w:rPr>
          <w:rFonts w:ascii="宋体" w:eastAsia="宋体" w:hAnsi="宋体" w:cs="Times New Roman" w:hint="eastAsia"/>
          <w:color w:val="333333"/>
          <w:kern w:val="0"/>
          <w:sz w:val="24"/>
          <w:szCs w:val="24"/>
        </w:rPr>
        <w:t>线上</w:t>
      </w:r>
      <w:r w:rsidRPr="00C844C4">
        <w:rPr>
          <w:rFonts w:ascii="宋体" w:eastAsia="宋体" w:hAnsi="宋体" w:cs="Times New Roman"/>
          <w:color w:val="333333"/>
          <w:kern w:val="0"/>
          <w:sz w:val="24"/>
          <w:szCs w:val="24"/>
        </w:rPr>
        <w:t>培训-腾讯会议</w:t>
      </w:r>
    </w:p>
    <w:p w:rsidR="006C2019" w:rsidRPr="00C844C4" w:rsidRDefault="006C2019" w:rsidP="006C2019">
      <w:pPr>
        <w:widowControl/>
        <w:spacing w:line="360" w:lineRule="auto"/>
        <w:rPr>
          <w:rFonts w:ascii="宋体" w:eastAsia="宋体" w:hAnsi="宋体" w:cs="Times New Roman"/>
          <w:b/>
          <w:color w:val="333333"/>
          <w:kern w:val="0"/>
          <w:sz w:val="24"/>
          <w:szCs w:val="24"/>
        </w:rPr>
      </w:pPr>
      <w:r w:rsidRPr="00C844C4">
        <w:rPr>
          <w:rFonts w:ascii="宋体" w:eastAsia="宋体" w:hAnsi="宋体" w:cs="Times New Roman" w:hint="eastAsia"/>
          <w:b/>
          <w:color w:val="333333"/>
          <w:kern w:val="0"/>
          <w:sz w:val="24"/>
          <w:szCs w:val="24"/>
        </w:rPr>
        <w:t>报名截止时间</w:t>
      </w:r>
      <w:r w:rsidRPr="00C844C4">
        <w:rPr>
          <w:rFonts w:ascii="宋体" w:eastAsia="宋体" w:hAnsi="宋体" w:cs="Times New Roman"/>
          <w:b/>
          <w:color w:val="333333"/>
          <w:kern w:val="0"/>
          <w:sz w:val="24"/>
          <w:szCs w:val="24"/>
        </w:rPr>
        <w:t>：</w:t>
      </w:r>
      <w:r w:rsidRPr="00C844C4">
        <w:rPr>
          <w:rFonts w:ascii="宋体" w:eastAsia="宋体" w:hAnsi="宋体" w:cs="Times New Roman" w:hint="eastAsia"/>
          <w:color w:val="333333"/>
          <w:kern w:val="0"/>
          <w:sz w:val="24"/>
          <w:szCs w:val="24"/>
        </w:rPr>
        <w:t>5月13日17:00</w:t>
      </w:r>
    </w:p>
    <w:p w:rsidR="006C2019" w:rsidRPr="00C844C4" w:rsidRDefault="006C2019" w:rsidP="006C2019">
      <w:pPr>
        <w:widowControl/>
        <w:spacing w:line="360" w:lineRule="auto"/>
        <w:rPr>
          <w:rFonts w:ascii="宋体" w:eastAsia="宋体" w:hAnsi="宋体" w:cs="Times New Roman"/>
          <w:color w:val="333333"/>
          <w:kern w:val="0"/>
          <w:sz w:val="24"/>
          <w:szCs w:val="24"/>
        </w:rPr>
      </w:pPr>
      <w:r w:rsidRPr="00C844C4">
        <w:rPr>
          <w:rFonts w:ascii="宋体" w:eastAsia="宋体" w:hAnsi="宋体" w:cs="Times New Roman" w:hint="eastAsia"/>
          <w:b/>
          <w:color w:val="333333"/>
          <w:kern w:val="0"/>
          <w:sz w:val="24"/>
          <w:szCs w:val="24"/>
        </w:rPr>
        <w:t>联系电话：</w:t>
      </w:r>
      <w:r w:rsidR="00D72D0C" w:rsidRPr="00C844C4">
        <w:rPr>
          <w:rFonts w:ascii="宋体" w:eastAsia="宋体" w:hAnsi="宋体" w:cs="Times New Roman" w:hint="eastAsia"/>
          <w:color w:val="333333"/>
          <w:kern w:val="0"/>
          <w:sz w:val="24"/>
          <w:szCs w:val="24"/>
        </w:rPr>
        <w:t xml:space="preserve">010-62798144 </w:t>
      </w:r>
      <w:r w:rsidRPr="00C844C4">
        <w:rPr>
          <w:rFonts w:ascii="宋体" w:eastAsia="宋体" w:hAnsi="宋体" w:cs="Times New Roman" w:hint="eastAsia"/>
          <w:color w:val="333333"/>
          <w:kern w:val="0"/>
          <w:sz w:val="24"/>
          <w:szCs w:val="24"/>
        </w:rPr>
        <w:t>于</w:t>
      </w:r>
      <w:r w:rsidR="00597863" w:rsidRPr="00C844C4">
        <w:rPr>
          <w:rFonts w:ascii="宋体" w:eastAsia="宋体" w:hAnsi="宋体" w:cs="Times New Roman" w:hint="eastAsia"/>
          <w:color w:val="333333"/>
          <w:kern w:val="0"/>
          <w:sz w:val="24"/>
          <w:szCs w:val="24"/>
        </w:rPr>
        <w:t>老师</w:t>
      </w:r>
    </w:p>
    <w:p w:rsidR="00D72D0C" w:rsidRPr="00C844C4" w:rsidRDefault="00D72D0C" w:rsidP="006C2019">
      <w:pPr>
        <w:widowControl/>
        <w:spacing w:line="360" w:lineRule="auto"/>
        <w:rPr>
          <w:rFonts w:ascii="宋体" w:eastAsia="宋体" w:hAnsi="宋体" w:cs="Times New Roman"/>
          <w:b/>
          <w:color w:val="333333"/>
          <w:kern w:val="0"/>
          <w:sz w:val="24"/>
          <w:szCs w:val="24"/>
        </w:rPr>
      </w:pPr>
      <w:r w:rsidRPr="00C844C4">
        <w:rPr>
          <w:rFonts w:ascii="宋体" w:eastAsia="宋体" w:hAnsi="宋体" w:cs="Times New Roman" w:hint="eastAsia"/>
          <w:b/>
          <w:color w:val="333333"/>
          <w:kern w:val="0"/>
          <w:sz w:val="24"/>
          <w:szCs w:val="24"/>
        </w:rPr>
        <w:t>报名方式：</w:t>
      </w:r>
    </w:p>
    <w:p w:rsidR="006C2019" w:rsidRPr="00C844C4" w:rsidRDefault="00D72D0C" w:rsidP="006C2019">
      <w:pPr>
        <w:widowControl/>
        <w:spacing w:line="360" w:lineRule="auto"/>
        <w:rPr>
          <w:rFonts w:ascii="宋体" w:eastAsia="宋体" w:hAnsi="宋体" w:cs="Times New Roman"/>
          <w:kern w:val="0"/>
          <w:sz w:val="24"/>
          <w:szCs w:val="24"/>
        </w:rPr>
      </w:pPr>
      <w:r w:rsidRPr="00C844C4">
        <w:rPr>
          <w:rFonts w:ascii="宋体" w:eastAsia="宋体" w:hAnsi="宋体" w:cs="Times New Roman" w:hint="eastAsia"/>
          <w:color w:val="333333"/>
          <w:kern w:val="0"/>
          <w:sz w:val="24"/>
          <w:szCs w:val="24"/>
        </w:rPr>
        <w:t>点击</w:t>
      </w:r>
      <w:r w:rsidR="006C2019" w:rsidRPr="00C844C4">
        <w:rPr>
          <w:rFonts w:ascii="宋体" w:eastAsia="宋体" w:hAnsi="宋体" w:cs="Times New Roman" w:hint="eastAsia"/>
          <w:color w:val="333333"/>
          <w:kern w:val="0"/>
          <w:sz w:val="24"/>
          <w:szCs w:val="24"/>
        </w:rPr>
        <w:t>连接：</w:t>
      </w:r>
      <w:hyperlink r:id="rId6" w:history="1">
        <w:r w:rsidRPr="00C844C4">
          <w:rPr>
            <w:rStyle w:val="a6"/>
            <w:rFonts w:ascii="宋体" w:eastAsia="宋体" w:hAnsi="宋体" w:cs="Times New Roman"/>
            <w:color w:val="auto"/>
            <w:kern w:val="0"/>
            <w:sz w:val="24"/>
            <w:szCs w:val="24"/>
            <w:u w:val="none"/>
          </w:rPr>
          <w:t>http://gxyqtsinghua.mikecrm.com/z8oLZkR</w:t>
        </w:r>
      </w:hyperlink>
    </w:p>
    <w:p w:rsidR="00D72D0C" w:rsidRPr="00C844C4" w:rsidRDefault="00D72D0C" w:rsidP="006C2019">
      <w:pPr>
        <w:widowControl/>
        <w:spacing w:line="360" w:lineRule="auto"/>
        <w:rPr>
          <w:rFonts w:ascii="宋体" w:eastAsia="宋体" w:hAnsi="宋体" w:cs="Times New Roman"/>
          <w:color w:val="333333"/>
          <w:kern w:val="0"/>
          <w:sz w:val="24"/>
          <w:szCs w:val="24"/>
        </w:rPr>
      </w:pPr>
      <w:r w:rsidRPr="00C844C4">
        <w:rPr>
          <w:rFonts w:ascii="宋体" w:eastAsia="宋体" w:hAnsi="宋体" w:cs="Times New Roman" w:hint="eastAsia"/>
          <w:color w:val="333333"/>
          <w:kern w:val="0"/>
          <w:sz w:val="24"/>
          <w:szCs w:val="24"/>
        </w:rPr>
        <w:t>或扫描二维码：</w:t>
      </w:r>
      <w:r w:rsidRPr="00C844C4">
        <w:rPr>
          <w:noProof/>
          <w:sz w:val="24"/>
          <w:szCs w:val="24"/>
        </w:rPr>
        <w:drawing>
          <wp:anchor distT="0" distB="0" distL="114300" distR="114300" simplePos="0" relativeHeight="251658240" behindDoc="1" locked="0" layoutInCell="1" allowOverlap="1">
            <wp:simplePos x="0" y="0"/>
            <wp:positionH relativeFrom="column">
              <wp:posOffset>1767537</wp:posOffset>
            </wp:positionH>
            <wp:positionV relativeFrom="paragraph">
              <wp:posOffset>101635</wp:posOffset>
            </wp:positionV>
            <wp:extent cx="872455" cy="872455"/>
            <wp:effectExtent l="0" t="0" r="4445" b="4445"/>
            <wp:wrapTight wrapText="bothSides">
              <wp:wrapPolygon edited="0">
                <wp:start x="0" y="0"/>
                <wp:lineTo x="0" y="21238"/>
                <wp:lineTo x="21238" y="21238"/>
                <wp:lineTo x="21238" y="0"/>
                <wp:lineTo x="0" y="0"/>
              </wp:wrapPolygon>
            </wp:wrapTight>
            <wp:docPr id="1" name="图片 1" descr="https://cn.mikecrm.com/ugc_5_b/pub/s8/s8pxwqwkn0wl1h81i2g29e5uqrhffro8/form/qr/z8oLZkR.png?v=gxyqtsing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n.mikecrm.com/ugc_5_b/pub/s8/s8pxwqwkn0wl1h81i2g29e5uqrhffro8/form/qr/z8oLZkR.png?v=gxyqtsinghu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2455" cy="872455"/>
                    </a:xfrm>
                    <a:prstGeom prst="rect">
                      <a:avLst/>
                    </a:prstGeom>
                    <a:noFill/>
                    <a:ln>
                      <a:noFill/>
                    </a:ln>
                  </pic:spPr>
                </pic:pic>
              </a:graphicData>
            </a:graphic>
          </wp:anchor>
        </w:drawing>
      </w:r>
    </w:p>
    <w:p w:rsidR="00D72D0C" w:rsidRPr="00C844C4" w:rsidRDefault="00D72D0C" w:rsidP="006C2019">
      <w:pPr>
        <w:widowControl/>
        <w:spacing w:line="360" w:lineRule="auto"/>
        <w:rPr>
          <w:rFonts w:ascii="宋体" w:eastAsia="宋体" w:hAnsi="宋体" w:cs="Times New Roman"/>
          <w:color w:val="333333"/>
          <w:kern w:val="0"/>
          <w:sz w:val="24"/>
          <w:szCs w:val="24"/>
        </w:rPr>
      </w:pPr>
    </w:p>
    <w:p w:rsidR="00D72D0C" w:rsidRPr="00C844C4" w:rsidRDefault="00D72D0C" w:rsidP="006C2019">
      <w:pPr>
        <w:widowControl/>
        <w:spacing w:line="360" w:lineRule="auto"/>
        <w:rPr>
          <w:rFonts w:ascii="宋体" w:eastAsia="宋体" w:hAnsi="宋体" w:cs="Times New Roman"/>
          <w:color w:val="333333"/>
          <w:kern w:val="0"/>
          <w:sz w:val="24"/>
          <w:szCs w:val="24"/>
        </w:rPr>
      </w:pPr>
      <w:bookmarkStart w:id="0" w:name="_GoBack"/>
      <w:bookmarkEnd w:id="0"/>
    </w:p>
    <w:p w:rsidR="00A33072" w:rsidRPr="00C844C4" w:rsidRDefault="00A33072">
      <w:pPr>
        <w:rPr>
          <w:sz w:val="24"/>
          <w:szCs w:val="24"/>
        </w:rPr>
      </w:pPr>
    </w:p>
    <w:p w:rsidR="00D72D0C" w:rsidRPr="00C844C4" w:rsidRDefault="00D72D0C">
      <w:pPr>
        <w:rPr>
          <w:rFonts w:ascii="宋体" w:eastAsia="宋体" w:hAnsi="宋体" w:cs="Times New Roman"/>
          <w:color w:val="333333"/>
          <w:kern w:val="0"/>
          <w:sz w:val="24"/>
          <w:szCs w:val="24"/>
        </w:rPr>
      </w:pPr>
      <w:r w:rsidRPr="00C844C4">
        <w:rPr>
          <w:rFonts w:ascii="宋体" w:eastAsia="宋体" w:hAnsi="宋体" w:cs="Times New Roman" w:hint="eastAsia"/>
          <w:color w:val="333333"/>
          <w:kern w:val="0"/>
          <w:sz w:val="24"/>
          <w:szCs w:val="24"/>
        </w:rPr>
        <w:t>注：提前一天</w:t>
      </w:r>
      <w:r w:rsidR="0041076B" w:rsidRPr="00C844C4">
        <w:rPr>
          <w:rFonts w:ascii="宋体" w:eastAsia="宋体" w:hAnsi="宋体" w:cs="Times New Roman" w:hint="eastAsia"/>
          <w:color w:val="333333"/>
          <w:kern w:val="0"/>
          <w:sz w:val="24"/>
          <w:szCs w:val="24"/>
        </w:rPr>
        <w:t>发送</w:t>
      </w:r>
      <w:r w:rsidRPr="00C844C4">
        <w:rPr>
          <w:rFonts w:ascii="宋体" w:eastAsia="宋体" w:hAnsi="宋体" w:cs="Times New Roman" w:hint="eastAsia"/>
          <w:color w:val="333333"/>
          <w:kern w:val="0"/>
          <w:sz w:val="24"/>
          <w:szCs w:val="24"/>
        </w:rPr>
        <w:t>会议链接</w:t>
      </w:r>
      <w:r w:rsidR="0041076B" w:rsidRPr="00C844C4">
        <w:rPr>
          <w:rFonts w:ascii="宋体" w:eastAsia="宋体" w:hAnsi="宋体" w:cs="Times New Roman" w:hint="eastAsia"/>
          <w:color w:val="333333"/>
          <w:kern w:val="0"/>
          <w:sz w:val="24"/>
          <w:szCs w:val="24"/>
        </w:rPr>
        <w:t>至您邮箱</w:t>
      </w:r>
      <w:r w:rsidRPr="00C844C4">
        <w:rPr>
          <w:rFonts w:ascii="宋体" w:eastAsia="宋体" w:hAnsi="宋体" w:cs="Times New Roman" w:hint="eastAsia"/>
          <w:color w:val="333333"/>
          <w:kern w:val="0"/>
          <w:sz w:val="24"/>
          <w:szCs w:val="24"/>
        </w:rPr>
        <w:t>，请确认邮箱填写无误</w:t>
      </w:r>
      <w:r w:rsidR="00145C33" w:rsidRPr="00C844C4">
        <w:rPr>
          <w:rFonts w:ascii="宋体" w:eastAsia="宋体" w:hAnsi="宋体" w:cs="Times New Roman" w:hint="eastAsia"/>
          <w:color w:val="333333"/>
          <w:kern w:val="0"/>
          <w:sz w:val="24"/>
          <w:szCs w:val="24"/>
        </w:rPr>
        <w:t>。</w:t>
      </w:r>
    </w:p>
    <w:p w:rsidR="00D72D0C" w:rsidRPr="00C844C4" w:rsidRDefault="00D72D0C">
      <w:pPr>
        <w:rPr>
          <w:rFonts w:ascii="宋体" w:eastAsia="宋体" w:hAnsi="宋体" w:cs="Times New Roman"/>
          <w:color w:val="333333"/>
          <w:kern w:val="0"/>
          <w:sz w:val="24"/>
          <w:szCs w:val="24"/>
        </w:rPr>
      </w:pPr>
    </w:p>
    <w:p w:rsidR="00D72D0C" w:rsidRPr="00C844C4" w:rsidRDefault="00D72D0C" w:rsidP="00D72D0C">
      <w:pPr>
        <w:jc w:val="right"/>
        <w:rPr>
          <w:rFonts w:ascii="宋体" w:eastAsia="宋体" w:hAnsi="宋体" w:cs="Times New Roman"/>
          <w:color w:val="333333"/>
          <w:kern w:val="0"/>
          <w:sz w:val="24"/>
          <w:szCs w:val="24"/>
        </w:rPr>
      </w:pPr>
      <w:r w:rsidRPr="00C844C4">
        <w:rPr>
          <w:rFonts w:ascii="宋体" w:eastAsia="宋体" w:hAnsi="宋体" w:cs="Times New Roman" w:hint="eastAsia"/>
          <w:color w:val="333333"/>
          <w:kern w:val="0"/>
          <w:sz w:val="24"/>
          <w:szCs w:val="24"/>
        </w:rPr>
        <w:lastRenderedPageBreak/>
        <w:t>共享仪器平台</w:t>
      </w:r>
    </w:p>
    <w:p w:rsidR="00D72D0C" w:rsidRPr="00C844C4" w:rsidRDefault="00D72D0C" w:rsidP="00D72D0C">
      <w:pPr>
        <w:jc w:val="right"/>
        <w:rPr>
          <w:rFonts w:ascii="宋体" w:eastAsia="宋体" w:hAnsi="宋体" w:cs="Times New Roman"/>
          <w:color w:val="333333"/>
          <w:kern w:val="0"/>
          <w:sz w:val="24"/>
          <w:szCs w:val="24"/>
        </w:rPr>
      </w:pPr>
      <w:r w:rsidRPr="00C844C4">
        <w:rPr>
          <w:rFonts w:ascii="宋体" w:eastAsia="宋体" w:hAnsi="宋体" w:cs="Times New Roman" w:hint="eastAsia"/>
          <w:color w:val="333333"/>
          <w:kern w:val="0"/>
          <w:sz w:val="24"/>
          <w:szCs w:val="24"/>
        </w:rPr>
        <w:t>生物医学测试中心</w:t>
      </w:r>
    </w:p>
    <w:p w:rsidR="00751720" w:rsidRDefault="00751720" w:rsidP="00D72D0C">
      <w:pPr>
        <w:jc w:val="right"/>
      </w:pPr>
    </w:p>
    <w:sectPr w:rsidR="00751720" w:rsidSect="009F54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83B" w:rsidRDefault="00D4483B" w:rsidP="00640CF2">
      <w:r>
        <w:separator/>
      </w:r>
    </w:p>
  </w:endnote>
  <w:endnote w:type="continuationSeparator" w:id="0">
    <w:p w:rsidR="00D4483B" w:rsidRDefault="00D4483B" w:rsidP="0064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83B" w:rsidRDefault="00D4483B" w:rsidP="00640CF2">
      <w:r>
        <w:separator/>
      </w:r>
    </w:p>
  </w:footnote>
  <w:footnote w:type="continuationSeparator" w:id="0">
    <w:p w:rsidR="00D4483B" w:rsidRDefault="00D4483B" w:rsidP="00640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D7"/>
    <w:rsid w:val="00003203"/>
    <w:rsid w:val="00067458"/>
    <w:rsid w:val="00145C33"/>
    <w:rsid w:val="00296CE6"/>
    <w:rsid w:val="002E1838"/>
    <w:rsid w:val="003438E6"/>
    <w:rsid w:val="0041076B"/>
    <w:rsid w:val="004157C9"/>
    <w:rsid w:val="00482709"/>
    <w:rsid w:val="00525100"/>
    <w:rsid w:val="00597863"/>
    <w:rsid w:val="00640CF2"/>
    <w:rsid w:val="006C2019"/>
    <w:rsid w:val="006C2BD7"/>
    <w:rsid w:val="00751720"/>
    <w:rsid w:val="008469DC"/>
    <w:rsid w:val="009A3E62"/>
    <w:rsid w:val="00A33072"/>
    <w:rsid w:val="00B357BF"/>
    <w:rsid w:val="00C844C4"/>
    <w:rsid w:val="00D22457"/>
    <w:rsid w:val="00D4483B"/>
    <w:rsid w:val="00D72D0C"/>
    <w:rsid w:val="00D80B46"/>
    <w:rsid w:val="00F77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ECBA63-0DD5-4E14-9A94-627BE65B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BD7"/>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2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ctitle">
    <w:name w:val="fbc_title"/>
    <w:basedOn w:val="a"/>
    <w:rsid w:val="006C2019"/>
    <w:pPr>
      <w:widowControl/>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fbcdescribe">
    <w:name w:val="fbc_describe"/>
    <w:basedOn w:val="a"/>
    <w:rsid w:val="006C2019"/>
    <w:pPr>
      <w:widowControl/>
      <w:spacing w:before="100" w:beforeAutospacing="1" w:after="100" w:afterAutospacing="1"/>
      <w:jc w:val="left"/>
    </w:pPr>
    <w:rPr>
      <w:rFonts w:ascii="Times New Roman" w:eastAsia="Times New Roman" w:hAnsi="Times New Roman" w:cs="Times New Roman"/>
      <w:kern w:val="0"/>
      <w:sz w:val="24"/>
      <w:szCs w:val="24"/>
    </w:rPr>
  </w:style>
  <w:style w:type="paragraph" w:styleId="a4">
    <w:name w:val="header"/>
    <w:basedOn w:val="a"/>
    <w:link w:val="Char"/>
    <w:uiPriority w:val="99"/>
    <w:unhideWhenUsed/>
    <w:rsid w:val="00640CF2"/>
    <w:pPr>
      <w:tabs>
        <w:tab w:val="center" w:pos="4320"/>
        <w:tab w:val="right" w:pos="8640"/>
      </w:tabs>
    </w:pPr>
  </w:style>
  <w:style w:type="character" w:customStyle="1" w:styleId="Char">
    <w:name w:val="页眉 Char"/>
    <w:basedOn w:val="a0"/>
    <w:link w:val="a4"/>
    <w:uiPriority w:val="99"/>
    <w:rsid w:val="00640CF2"/>
    <w:rPr>
      <w:kern w:val="2"/>
      <w:sz w:val="21"/>
    </w:rPr>
  </w:style>
  <w:style w:type="paragraph" w:styleId="a5">
    <w:name w:val="footer"/>
    <w:basedOn w:val="a"/>
    <w:link w:val="Char0"/>
    <w:uiPriority w:val="99"/>
    <w:unhideWhenUsed/>
    <w:rsid w:val="00640CF2"/>
    <w:pPr>
      <w:tabs>
        <w:tab w:val="center" w:pos="4320"/>
        <w:tab w:val="right" w:pos="8640"/>
      </w:tabs>
    </w:pPr>
  </w:style>
  <w:style w:type="character" w:customStyle="1" w:styleId="Char0">
    <w:name w:val="页脚 Char"/>
    <w:basedOn w:val="a0"/>
    <w:link w:val="a5"/>
    <w:uiPriority w:val="99"/>
    <w:rsid w:val="00640CF2"/>
    <w:rPr>
      <w:kern w:val="2"/>
      <w:sz w:val="21"/>
    </w:rPr>
  </w:style>
  <w:style w:type="character" w:styleId="a6">
    <w:name w:val="Hyperlink"/>
    <w:basedOn w:val="a0"/>
    <w:uiPriority w:val="99"/>
    <w:unhideWhenUsed/>
    <w:rsid w:val="00D72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xyqtsinghua.mikecrm.com/z8oLZk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dc:creator>
  <cp:keywords/>
  <dc:description/>
  <cp:lastModifiedBy>Windows 用户</cp:lastModifiedBy>
  <cp:revision>17</cp:revision>
  <dcterms:created xsi:type="dcterms:W3CDTF">2020-04-22T03:16:00Z</dcterms:created>
  <dcterms:modified xsi:type="dcterms:W3CDTF">2020-05-06T11:40:00Z</dcterms:modified>
</cp:coreProperties>
</file>